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3F1A" w:rsidRPr="00313F1A" w:rsidRDefault="00313F1A" w:rsidP="00313F1A">
      <w:pPr>
        <w:spacing w:after="0" w:line="540" w:lineRule="atLeast"/>
        <w:outlineLvl w:val="0"/>
        <w:rPr>
          <w:rFonts w:ascii="Verdana" w:eastAsia="Times New Roman" w:hAnsi="Verdana" w:cs="Times New Roman"/>
          <w:color w:val="0F6DE7"/>
          <w:kern w:val="36"/>
          <w:sz w:val="45"/>
          <w:szCs w:val="45"/>
          <w:lang w:eastAsia="ru-RU"/>
        </w:rPr>
      </w:pPr>
      <w:r w:rsidRPr="00313F1A">
        <w:rPr>
          <w:rFonts w:ascii="Verdana" w:eastAsia="Times New Roman" w:hAnsi="Verdana" w:cs="Times New Roman"/>
          <w:color w:val="0F6DE7"/>
          <w:kern w:val="36"/>
          <w:sz w:val="45"/>
          <w:szCs w:val="45"/>
          <w:lang w:eastAsia="ru-RU"/>
        </w:rPr>
        <w:t>В Ногликах подвели итоги Года добровольца</w:t>
      </w:r>
    </w:p>
    <w:p w:rsidR="00313F1A" w:rsidRPr="00313F1A" w:rsidRDefault="00313F1A" w:rsidP="00313F1A">
      <w:pPr>
        <w:spacing w:after="0" w:line="240" w:lineRule="auto"/>
        <w:rPr>
          <w:rFonts w:ascii="Verdana" w:eastAsia="Times New Roman" w:hAnsi="Verdana" w:cs="Times New Roman"/>
          <w:color w:val="808080"/>
          <w:sz w:val="20"/>
          <w:szCs w:val="20"/>
          <w:lang w:eastAsia="ru-RU"/>
        </w:rPr>
      </w:pPr>
      <w:r w:rsidRPr="00313F1A">
        <w:rPr>
          <w:rFonts w:ascii="Verdana" w:eastAsia="Times New Roman" w:hAnsi="Verdana" w:cs="Times New Roman"/>
          <w:color w:val="808080"/>
          <w:sz w:val="20"/>
          <w:szCs w:val="20"/>
          <w:lang w:eastAsia="ru-RU"/>
        </w:rPr>
        <w:t>17:13 10 декабря 2018</w:t>
      </w:r>
    </w:p>
    <w:p w:rsidR="00313F1A" w:rsidRPr="00313F1A" w:rsidRDefault="00313F1A" w:rsidP="00313F1A">
      <w:pPr>
        <w:spacing w:line="240" w:lineRule="auto"/>
        <w:rPr>
          <w:rFonts w:ascii="Verdana" w:eastAsia="Times New Roman" w:hAnsi="Verdana" w:cs="Times New Roman"/>
          <w:color w:val="3C3C3C"/>
          <w:sz w:val="20"/>
          <w:szCs w:val="20"/>
          <w:lang w:eastAsia="ru-RU"/>
        </w:rPr>
      </w:pPr>
      <w:hyperlink r:id="rId4" w:history="1">
        <w:r w:rsidRPr="00313F1A">
          <w:rPr>
            <w:rFonts w:ascii="Verdana" w:eastAsia="Times New Roman" w:hAnsi="Verdana" w:cs="Times New Roman"/>
            <w:color w:val="1A6AE5"/>
            <w:sz w:val="20"/>
            <w:szCs w:val="20"/>
            <w:lang w:eastAsia="ru-RU"/>
          </w:rPr>
          <w:t>Ноглики</w:t>
        </w:r>
      </w:hyperlink>
    </w:p>
    <w:p w:rsidR="00313F1A" w:rsidRPr="00313F1A" w:rsidRDefault="00313F1A" w:rsidP="00313F1A">
      <w:pPr>
        <w:spacing w:after="300" w:line="336" w:lineRule="atLeast"/>
        <w:rPr>
          <w:rFonts w:ascii="Verdana" w:eastAsia="Times New Roman" w:hAnsi="Verdana" w:cs="Times New Roman"/>
          <w:color w:val="3C3C3C"/>
          <w:sz w:val="24"/>
          <w:szCs w:val="24"/>
          <w:lang w:eastAsia="ru-RU"/>
        </w:rPr>
      </w:pPr>
      <w:r w:rsidRPr="00313F1A">
        <w:rPr>
          <w:rFonts w:ascii="Verdana" w:eastAsia="Times New Roman" w:hAnsi="Verdana" w:cs="Times New Roman"/>
          <w:color w:val="3C3C3C"/>
          <w:sz w:val="24"/>
          <w:szCs w:val="24"/>
          <w:lang w:eastAsia="ru-RU"/>
        </w:rPr>
        <w:t xml:space="preserve">В районном центре досуга </w:t>
      </w:r>
      <w:proofErr w:type="spellStart"/>
      <w:r w:rsidRPr="00313F1A">
        <w:rPr>
          <w:rFonts w:ascii="Verdana" w:eastAsia="Times New Roman" w:hAnsi="Verdana" w:cs="Times New Roman"/>
          <w:color w:val="3C3C3C"/>
          <w:sz w:val="24"/>
          <w:szCs w:val="24"/>
          <w:lang w:eastAsia="ru-RU"/>
        </w:rPr>
        <w:t>Ногликского</w:t>
      </w:r>
      <w:proofErr w:type="spellEnd"/>
      <w:r w:rsidRPr="00313F1A">
        <w:rPr>
          <w:rFonts w:ascii="Verdana" w:eastAsia="Times New Roman" w:hAnsi="Verdana" w:cs="Times New Roman"/>
          <w:color w:val="3C3C3C"/>
          <w:sz w:val="24"/>
          <w:szCs w:val="24"/>
          <w:lang w:eastAsia="ru-RU"/>
        </w:rPr>
        <w:t xml:space="preserve"> района прошла торжественная церемония закрытия Года добровольца (волонтёра).</w:t>
      </w:r>
    </w:p>
    <w:p w:rsidR="00313F1A" w:rsidRPr="00313F1A" w:rsidRDefault="00313F1A" w:rsidP="00313F1A">
      <w:pPr>
        <w:spacing w:before="300" w:after="300" w:line="336" w:lineRule="atLeast"/>
        <w:rPr>
          <w:rFonts w:ascii="Verdana" w:eastAsia="Times New Roman" w:hAnsi="Verdana" w:cs="Times New Roman"/>
          <w:color w:val="3C3C3C"/>
          <w:sz w:val="24"/>
          <w:szCs w:val="24"/>
          <w:lang w:eastAsia="ru-RU"/>
        </w:rPr>
      </w:pPr>
      <w:r w:rsidRPr="00313F1A">
        <w:rPr>
          <w:rFonts w:ascii="Verdana" w:eastAsia="Times New Roman" w:hAnsi="Verdana" w:cs="Times New Roman"/>
          <w:color w:val="3C3C3C"/>
          <w:sz w:val="24"/>
          <w:szCs w:val="24"/>
          <w:lang w:eastAsia="ru-RU"/>
        </w:rPr>
        <w:t>На сцену вышли военно-патриотический клуб "Миг", отряд местного отделения военно-патриотического движения "</w:t>
      </w:r>
      <w:proofErr w:type="spellStart"/>
      <w:r w:rsidRPr="00313F1A">
        <w:rPr>
          <w:rFonts w:ascii="Verdana" w:eastAsia="Times New Roman" w:hAnsi="Verdana" w:cs="Times New Roman"/>
          <w:color w:val="3C3C3C"/>
          <w:sz w:val="24"/>
          <w:szCs w:val="24"/>
          <w:lang w:eastAsia="ru-RU"/>
        </w:rPr>
        <w:t>Юнармия</w:t>
      </w:r>
      <w:proofErr w:type="spellEnd"/>
      <w:r w:rsidRPr="00313F1A">
        <w:rPr>
          <w:rFonts w:ascii="Verdana" w:eastAsia="Times New Roman" w:hAnsi="Verdana" w:cs="Times New Roman"/>
          <w:color w:val="3C3C3C"/>
          <w:sz w:val="24"/>
          <w:szCs w:val="24"/>
          <w:lang w:eastAsia="ru-RU"/>
        </w:rPr>
        <w:t>", отряды "</w:t>
      </w:r>
      <w:proofErr w:type="spellStart"/>
      <w:r w:rsidRPr="00313F1A">
        <w:rPr>
          <w:rFonts w:ascii="Verdana" w:eastAsia="Times New Roman" w:hAnsi="Verdana" w:cs="Times New Roman"/>
          <w:color w:val="3C3C3C"/>
          <w:sz w:val="24"/>
          <w:szCs w:val="24"/>
          <w:lang w:eastAsia="ru-RU"/>
        </w:rPr>
        <w:t>Добродеятели</w:t>
      </w:r>
      <w:proofErr w:type="spellEnd"/>
      <w:r w:rsidRPr="00313F1A">
        <w:rPr>
          <w:rFonts w:ascii="Verdana" w:eastAsia="Times New Roman" w:hAnsi="Verdana" w:cs="Times New Roman"/>
          <w:color w:val="3C3C3C"/>
          <w:sz w:val="24"/>
          <w:szCs w:val="24"/>
          <w:lang w:eastAsia="ru-RU"/>
        </w:rPr>
        <w:t>", "Юность" и "Забота", волонтеры из объединения "Вместе мы сила", волонтерское объединение "Прометей", российское движение школьников, волонтеры объединения "Пламя", объединение "Казачок".</w:t>
      </w:r>
    </w:p>
    <w:p w:rsidR="00313F1A" w:rsidRPr="00313F1A" w:rsidRDefault="00313F1A" w:rsidP="00313F1A">
      <w:pPr>
        <w:spacing w:line="240" w:lineRule="auto"/>
        <w:jc w:val="center"/>
        <w:rPr>
          <w:rFonts w:ascii="Verdana" w:eastAsia="Times New Roman" w:hAnsi="Verdana" w:cs="Times New Roman"/>
          <w:color w:val="3C3C3C"/>
          <w:sz w:val="24"/>
          <w:szCs w:val="24"/>
          <w:lang w:eastAsia="ru-RU"/>
        </w:rPr>
      </w:pPr>
      <w:r w:rsidRPr="00313F1A">
        <w:rPr>
          <w:rFonts w:ascii="Verdana" w:eastAsia="Times New Roman" w:hAnsi="Verdana" w:cs="Times New Roman"/>
          <w:noProof/>
          <w:color w:val="1A6AE5"/>
          <w:sz w:val="24"/>
          <w:szCs w:val="24"/>
          <w:lang w:eastAsia="ru-RU"/>
        </w:rPr>
        <w:drawing>
          <wp:inline distT="0" distB="0" distL="0" distR="0" wp14:anchorId="676965C5" wp14:editId="16557CC2">
            <wp:extent cx="7143750" cy="4762500"/>
            <wp:effectExtent l="0" t="0" r="0" b="0"/>
            <wp:docPr id="1" name="Рисунок 1" descr="https://s.sakh.com/i/desk/info/16/162549/f5c0e037026ca7.jpg">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sakh.com/i/desk/info/16/162549/f5c0e037026ca7.jpg">
                      <a:hlinkClick r:id="rId5" tgtFrame="&quot;_blank&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143750" cy="4762500"/>
                    </a:xfrm>
                    <a:prstGeom prst="rect">
                      <a:avLst/>
                    </a:prstGeom>
                    <a:noFill/>
                    <a:ln>
                      <a:noFill/>
                    </a:ln>
                  </pic:spPr>
                </pic:pic>
              </a:graphicData>
            </a:graphic>
          </wp:inline>
        </w:drawing>
      </w:r>
    </w:p>
    <w:p w:rsidR="00313F1A" w:rsidRPr="00313F1A" w:rsidRDefault="00313F1A" w:rsidP="00313F1A">
      <w:pPr>
        <w:spacing w:line="240" w:lineRule="auto"/>
        <w:jc w:val="center"/>
        <w:rPr>
          <w:rFonts w:ascii="Verdana" w:eastAsia="Times New Roman" w:hAnsi="Verdana" w:cs="Times New Roman"/>
          <w:color w:val="3C3C3C"/>
          <w:sz w:val="24"/>
          <w:szCs w:val="24"/>
          <w:lang w:eastAsia="ru-RU"/>
        </w:rPr>
      </w:pPr>
      <w:r w:rsidRPr="00313F1A">
        <w:rPr>
          <w:rFonts w:ascii="Verdana" w:eastAsia="Times New Roman" w:hAnsi="Verdana" w:cs="Times New Roman"/>
          <w:noProof/>
          <w:color w:val="1A6AE5"/>
          <w:sz w:val="24"/>
          <w:szCs w:val="24"/>
          <w:lang w:eastAsia="ru-RU"/>
        </w:rPr>
        <w:lastRenderedPageBreak/>
        <w:drawing>
          <wp:inline distT="0" distB="0" distL="0" distR="0" wp14:anchorId="51721DBE" wp14:editId="7F5C17C3">
            <wp:extent cx="7143750" cy="4762500"/>
            <wp:effectExtent l="0" t="0" r="0" b="0"/>
            <wp:docPr id="2" name="Рисунок 2" descr="https://s.sakh.com/i/desk/info/16/162549/f5c0e03705162a.jpg">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sakh.com/i/desk/info/16/162549/f5c0e03705162a.jpg">
                      <a:hlinkClick r:id="rId7" tgtFrame="&quot;_blank&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43750" cy="4762500"/>
                    </a:xfrm>
                    <a:prstGeom prst="rect">
                      <a:avLst/>
                    </a:prstGeom>
                    <a:noFill/>
                    <a:ln>
                      <a:noFill/>
                    </a:ln>
                  </pic:spPr>
                </pic:pic>
              </a:graphicData>
            </a:graphic>
          </wp:inline>
        </w:drawing>
      </w:r>
    </w:p>
    <w:p w:rsidR="00313F1A" w:rsidRPr="00313F1A" w:rsidRDefault="00313F1A" w:rsidP="00313F1A">
      <w:pPr>
        <w:spacing w:before="300" w:after="300" w:line="336" w:lineRule="atLeast"/>
        <w:rPr>
          <w:rFonts w:ascii="Verdana" w:eastAsia="Times New Roman" w:hAnsi="Verdana" w:cs="Times New Roman"/>
          <w:color w:val="3C3C3C"/>
          <w:sz w:val="24"/>
          <w:szCs w:val="24"/>
          <w:lang w:eastAsia="ru-RU"/>
        </w:rPr>
      </w:pPr>
      <w:r w:rsidRPr="00313F1A">
        <w:rPr>
          <w:rFonts w:ascii="Verdana" w:eastAsia="Times New Roman" w:hAnsi="Verdana" w:cs="Times New Roman"/>
          <w:color w:val="3C3C3C"/>
          <w:sz w:val="24"/>
          <w:szCs w:val="24"/>
          <w:lang w:eastAsia="ru-RU"/>
        </w:rPr>
        <w:t>На одной сцене собрались те, кто ежедневно старается сделать мир лучше и светлее. В </w:t>
      </w:r>
      <w:proofErr w:type="spellStart"/>
      <w:r w:rsidRPr="00313F1A">
        <w:rPr>
          <w:rFonts w:ascii="Verdana" w:eastAsia="Times New Roman" w:hAnsi="Verdana" w:cs="Times New Roman"/>
          <w:color w:val="3C3C3C"/>
          <w:sz w:val="24"/>
          <w:szCs w:val="24"/>
          <w:lang w:eastAsia="ru-RU"/>
        </w:rPr>
        <w:t>Ногликском</w:t>
      </w:r>
      <w:proofErr w:type="spellEnd"/>
      <w:r w:rsidRPr="00313F1A">
        <w:rPr>
          <w:rFonts w:ascii="Verdana" w:eastAsia="Times New Roman" w:hAnsi="Verdana" w:cs="Times New Roman"/>
          <w:color w:val="3C3C3C"/>
          <w:sz w:val="24"/>
          <w:szCs w:val="24"/>
          <w:lang w:eastAsia="ru-RU"/>
        </w:rPr>
        <w:t xml:space="preserve"> районе ни одно мероприятие не обходится без участия добровольцев, будь то соревнования по лыжным гонкам, борьбе или футболу, концертные программы ко Дню молодежи или ко Дню народного единства, интеллектуальные игры или форумы, акции или конкурсы.</w:t>
      </w:r>
    </w:p>
    <w:p w:rsidR="00313F1A" w:rsidRPr="00313F1A" w:rsidRDefault="00313F1A" w:rsidP="00313F1A">
      <w:pPr>
        <w:spacing w:before="300" w:after="300" w:line="336" w:lineRule="atLeast"/>
        <w:rPr>
          <w:rFonts w:ascii="Verdana" w:eastAsia="Times New Roman" w:hAnsi="Verdana" w:cs="Times New Roman"/>
          <w:color w:val="3C3C3C"/>
          <w:sz w:val="24"/>
          <w:szCs w:val="24"/>
          <w:lang w:eastAsia="ru-RU"/>
        </w:rPr>
      </w:pPr>
      <w:r w:rsidRPr="00313F1A">
        <w:rPr>
          <w:rFonts w:ascii="Verdana" w:eastAsia="Times New Roman" w:hAnsi="Verdana" w:cs="Times New Roman"/>
          <w:color w:val="3C3C3C"/>
          <w:sz w:val="24"/>
          <w:szCs w:val="24"/>
          <w:lang w:eastAsia="ru-RU"/>
        </w:rPr>
        <w:t>Залу представили фильм, в котором вспомнили крупные мероприятия, проходившие на территории Сахалинской области в рамках реализации Года добровольца. В феврале область будет встречать еще одно масштабное мероприятие — первые международные спортивные зимние игры "Дети Азии", в организацию которых будут вовлечены около тысячи волонтеров.</w:t>
      </w:r>
    </w:p>
    <w:p w:rsidR="00313F1A" w:rsidRPr="00313F1A" w:rsidRDefault="00313F1A" w:rsidP="00313F1A">
      <w:pPr>
        <w:spacing w:line="240" w:lineRule="auto"/>
        <w:jc w:val="center"/>
        <w:rPr>
          <w:rFonts w:ascii="Verdana" w:eastAsia="Times New Roman" w:hAnsi="Verdana" w:cs="Times New Roman"/>
          <w:color w:val="3C3C3C"/>
          <w:sz w:val="24"/>
          <w:szCs w:val="24"/>
          <w:lang w:eastAsia="ru-RU"/>
        </w:rPr>
      </w:pPr>
      <w:r w:rsidRPr="00313F1A">
        <w:rPr>
          <w:rFonts w:ascii="Verdana" w:eastAsia="Times New Roman" w:hAnsi="Verdana" w:cs="Times New Roman"/>
          <w:noProof/>
          <w:color w:val="1A6AE5"/>
          <w:sz w:val="24"/>
          <w:szCs w:val="24"/>
          <w:lang w:eastAsia="ru-RU"/>
        </w:rPr>
        <w:lastRenderedPageBreak/>
        <w:drawing>
          <wp:inline distT="0" distB="0" distL="0" distR="0" wp14:anchorId="21EBE06F" wp14:editId="4FCF14D1">
            <wp:extent cx="7143750" cy="4762500"/>
            <wp:effectExtent l="0" t="0" r="0" b="0"/>
            <wp:docPr id="3" name="Рисунок 3" descr="https://s.sakh.com/i/desk/info/16/162549/f5c0e037aef87c.jpg">
              <a:hlinkClick xmlns:a="http://schemas.openxmlformats.org/drawingml/2006/main" r:id="rId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sakh.com/i/desk/info/16/162549/f5c0e037aef87c.jpg">
                      <a:hlinkClick r:id="rId9" tgtFrame="&quot;_blank&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143750" cy="4762500"/>
                    </a:xfrm>
                    <a:prstGeom prst="rect">
                      <a:avLst/>
                    </a:prstGeom>
                    <a:noFill/>
                    <a:ln>
                      <a:noFill/>
                    </a:ln>
                  </pic:spPr>
                </pic:pic>
              </a:graphicData>
            </a:graphic>
          </wp:inline>
        </w:drawing>
      </w:r>
    </w:p>
    <w:p w:rsidR="00313F1A" w:rsidRPr="00313F1A" w:rsidRDefault="00313F1A" w:rsidP="00313F1A">
      <w:pPr>
        <w:spacing w:line="240" w:lineRule="auto"/>
        <w:jc w:val="center"/>
        <w:rPr>
          <w:rFonts w:ascii="Verdana" w:eastAsia="Times New Roman" w:hAnsi="Verdana" w:cs="Times New Roman"/>
          <w:color w:val="3C3C3C"/>
          <w:sz w:val="24"/>
          <w:szCs w:val="24"/>
          <w:lang w:eastAsia="ru-RU"/>
        </w:rPr>
      </w:pPr>
      <w:r w:rsidRPr="00313F1A">
        <w:rPr>
          <w:rFonts w:ascii="Verdana" w:eastAsia="Times New Roman" w:hAnsi="Verdana" w:cs="Times New Roman"/>
          <w:noProof/>
          <w:color w:val="1A6AE5"/>
          <w:sz w:val="24"/>
          <w:szCs w:val="24"/>
          <w:lang w:eastAsia="ru-RU"/>
        </w:rPr>
        <w:lastRenderedPageBreak/>
        <w:drawing>
          <wp:inline distT="0" distB="0" distL="0" distR="0" wp14:anchorId="710DD711" wp14:editId="6A6B100D">
            <wp:extent cx="7143750" cy="4762500"/>
            <wp:effectExtent l="0" t="0" r="0" b="0"/>
            <wp:docPr id="4" name="Рисунок 4" descr="https://s.sakh.com/i/desk/info/16/162549/f5c0e037b43cde.jpg">
              <a:hlinkClick xmlns:a="http://schemas.openxmlformats.org/drawingml/2006/main" r:id="rId1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sakh.com/i/desk/info/16/162549/f5c0e037b43cde.jpg">
                      <a:hlinkClick r:id="rId11" tgtFrame="&quot;_blank&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143750" cy="4762500"/>
                    </a:xfrm>
                    <a:prstGeom prst="rect">
                      <a:avLst/>
                    </a:prstGeom>
                    <a:noFill/>
                    <a:ln>
                      <a:noFill/>
                    </a:ln>
                  </pic:spPr>
                </pic:pic>
              </a:graphicData>
            </a:graphic>
          </wp:inline>
        </w:drawing>
      </w:r>
    </w:p>
    <w:p w:rsidR="00313F1A" w:rsidRPr="00313F1A" w:rsidRDefault="00313F1A" w:rsidP="00313F1A">
      <w:pPr>
        <w:spacing w:before="300" w:after="300" w:line="336" w:lineRule="atLeast"/>
        <w:rPr>
          <w:rFonts w:ascii="Verdana" w:eastAsia="Times New Roman" w:hAnsi="Verdana" w:cs="Times New Roman"/>
          <w:color w:val="3C3C3C"/>
          <w:sz w:val="24"/>
          <w:szCs w:val="24"/>
          <w:lang w:eastAsia="ru-RU"/>
        </w:rPr>
      </w:pPr>
      <w:r w:rsidRPr="00313F1A">
        <w:rPr>
          <w:rFonts w:ascii="Verdana" w:eastAsia="Times New Roman" w:hAnsi="Verdana" w:cs="Times New Roman"/>
          <w:color w:val="3C3C3C"/>
          <w:sz w:val="24"/>
          <w:szCs w:val="24"/>
          <w:lang w:eastAsia="ru-RU"/>
        </w:rPr>
        <w:t xml:space="preserve">По результатам конкурса, объявленного департаментом социальной политики, ведущим специалистом-экспертом по молодёжной политике Ксенией </w:t>
      </w:r>
      <w:proofErr w:type="spellStart"/>
      <w:r w:rsidRPr="00313F1A">
        <w:rPr>
          <w:rFonts w:ascii="Verdana" w:eastAsia="Times New Roman" w:hAnsi="Verdana" w:cs="Times New Roman"/>
          <w:color w:val="3C3C3C"/>
          <w:sz w:val="24"/>
          <w:szCs w:val="24"/>
          <w:lang w:eastAsia="ru-RU"/>
        </w:rPr>
        <w:t>Решетниковой</w:t>
      </w:r>
      <w:proofErr w:type="spellEnd"/>
      <w:r w:rsidRPr="00313F1A">
        <w:rPr>
          <w:rFonts w:ascii="Verdana" w:eastAsia="Times New Roman" w:hAnsi="Verdana" w:cs="Times New Roman"/>
          <w:color w:val="3C3C3C"/>
          <w:sz w:val="24"/>
          <w:szCs w:val="24"/>
          <w:lang w:eastAsia="ru-RU"/>
        </w:rPr>
        <w:t xml:space="preserve"> были награждены победители конкурса в следующих номинациях: "Рождённые помогать", "Вокруг меня", "Волонтёры Победы", "Говорит волонтёр", "Событийный волонтёр".</w:t>
      </w:r>
    </w:p>
    <w:p w:rsidR="00313F1A" w:rsidRPr="00313F1A" w:rsidRDefault="00313F1A" w:rsidP="00313F1A">
      <w:pPr>
        <w:spacing w:before="300" w:after="300" w:line="336" w:lineRule="atLeast"/>
        <w:rPr>
          <w:rFonts w:ascii="Verdana" w:eastAsia="Times New Roman" w:hAnsi="Verdana" w:cs="Times New Roman"/>
          <w:color w:val="3C3C3C"/>
          <w:sz w:val="24"/>
          <w:szCs w:val="24"/>
          <w:lang w:eastAsia="ru-RU"/>
        </w:rPr>
      </w:pPr>
      <w:r w:rsidRPr="00313F1A">
        <w:rPr>
          <w:rFonts w:ascii="Verdana" w:eastAsia="Times New Roman" w:hAnsi="Verdana" w:cs="Times New Roman"/>
          <w:color w:val="3C3C3C"/>
          <w:sz w:val="24"/>
          <w:szCs w:val="24"/>
          <w:lang w:eastAsia="ru-RU"/>
        </w:rPr>
        <w:t xml:space="preserve">Награды наставникам вручила начальник отдела образования Людмила </w:t>
      </w:r>
      <w:proofErr w:type="spellStart"/>
      <w:r w:rsidRPr="00313F1A">
        <w:rPr>
          <w:rFonts w:ascii="Verdana" w:eastAsia="Times New Roman" w:hAnsi="Verdana" w:cs="Times New Roman"/>
          <w:color w:val="3C3C3C"/>
          <w:sz w:val="24"/>
          <w:szCs w:val="24"/>
          <w:lang w:eastAsia="ru-RU"/>
        </w:rPr>
        <w:t>Ренкевич</w:t>
      </w:r>
      <w:proofErr w:type="spellEnd"/>
      <w:r w:rsidRPr="00313F1A">
        <w:rPr>
          <w:rFonts w:ascii="Verdana" w:eastAsia="Times New Roman" w:hAnsi="Verdana" w:cs="Times New Roman"/>
          <w:color w:val="3C3C3C"/>
          <w:sz w:val="24"/>
          <w:szCs w:val="24"/>
          <w:lang w:eastAsia="ru-RU"/>
        </w:rPr>
        <w:t>.</w:t>
      </w:r>
    </w:p>
    <w:p w:rsidR="00313F1A" w:rsidRPr="00313F1A" w:rsidRDefault="00313F1A" w:rsidP="00313F1A">
      <w:pPr>
        <w:spacing w:after="0" w:line="240" w:lineRule="auto"/>
        <w:jc w:val="center"/>
        <w:rPr>
          <w:rFonts w:ascii="Verdana" w:eastAsia="Times New Roman" w:hAnsi="Verdana" w:cs="Times New Roman"/>
          <w:color w:val="3C3C3C"/>
          <w:sz w:val="2"/>
          <w:szCs w:val="2"/>
          <w:lang w:eastAsia="ru-RU"/>
        </w:rPr>
      </w:pPr>
      <w:r w:rsidRPr="00313F1A">
        <w:rPr>
          <w:rFonts w:ascii="Verdana" w:eastAsia="Times New Roman" w:hAnsi="Verdana" w:cs="Times New Roman"/>
          <w:noProof/>
          <w:color w:val="3C3C3C"/>
          <w:sz w:val="2"/>
          <w:szCs w:val="2"/>
          <w:lang w:eastAsia="ru-RU"/>
        </w:rPr>
        <w:lastRenderedPageBreak/>
        <w:drawing>
          <wp:inline distT="0" distB="0" distL="0" distR="0" wp14:anchorId="3B0091B9" wp14:editId="4EBB3C04">
            <wp:extent cx="7143750" cy="4762500"/>
            <wp:effectExtent l="0" t="0" r="0" b="0"/>
            <wp:docPr id="5" name="Рисунок 5" descr="https://i.sakh.com/info/p/photos/16/162549/f5c0e0388c74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i.sakh.com/info/p/photos/16/162549/f5c0e0388c7410.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143750" cy="4762500"/>
                    </a:xfrm>
                    <a:prstGeom prst="rect">
                      <a:avLst/>
                    </a:prstGeom>
                    <a:noFill/>
                    <a:ln>
                      <a:noFill/>
                    </a:ln>
                  </pic:spPr>
                </pic:pic>
              </a:graphicData>
            </a:graphic>
          </wp:inline>
        </w:drawing>
      </w:r>
    </w:p>
    <w:p w:rsidR="00313F1A" w:rsidRPr="00313F1A" w:rsidRDefault="00313F1A" w:rsidP="00313F1A">
      <w:pPr>
        <w:spacing w:after="0" w:line="240" w:lineRule="auto"/>
        <w:rPr>
          <w:rFonts w:ascii="Verdana" w:eastAsia="Times New Roman" w:hAnsi="Verdana" w:cs="Times New Roman"/>
          <w:color w:val="3C3C3C"/>
          <w:sz w:val="24"/>
          <w:szCs w:val="24"/>
          <w:lang w:eastAsia="ru-RU"/>
        </w:rPr>
      </w:pPr>
      <w:r w:rsidRPr="00313F1A">
        <w:rPr>
          <w:rFonts w:ascii="Verdana" w:eastAsia="Times New Roman" w:hAnsi="Verdana" w:cs="Times New Roman"/>
          <w:noProof/>
          <w:color w:val="3C3C3C"/>
          <w:sz w:val="24"/>
          <w:szCs w:val="24"/>
          <w:lang w:eastAsia="ru-RU"/>
        </w:rPr>
        <w:drawing>
          <wp:inline distT="0" distB="0" distL="0" distR="0" wp14:anchorId="1FE34B70" wp14:editId="26389A77">
            <wp:extent cx="1143000" cy="1143000"/>
            <wp:effectExtent l="0" t="0" r="0" b="0"/>
            <wp:docPr id="6" name="Рисунок 6" descr="https://s.sakh.com/i/gal/info/16/162549/f5c0e0388c74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s.sakh.com/i/gal/info/16/162549/f5c0e0388c7410.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r w:rsidRPr="00313F1A">
        <w:rPr>
          <w:rFonts w:ascii="Verdana" w:eastAsia="Times New Roman" w:hAnsi="Verdana" w:cs="Times New Roman"/>
          <w:color w:val="3C3C3C"/>
          <w:sz w:val="24"/>
          <w:szCs w:val="24"/>
          <w:lang w:eastAsia="ru-RU"/>
        </w:rPr>
        <w:t> </w:t>
      </w:r>
      <w:r w:rsidRPr="00313F1A">
        <w:rPr>
          <w:rFonts w:ascii="Verdana" w:eastAsia="Times New Roman" w:hAnsi="Verdana" w:cs="Times New Roman"/>
          <w:noProof/>
          <w:color w:val="3C3C3C"/>
          <w:sz w:val="24"/>
          <w:szCs w:val="24"/>
          <w:lang w:eastAsia="ru-RU"/>
        </w:rPr>
        <w:drawing>
          <wp:inline distT="0" distB="0" distL="0" distR="0" wp14:anchorId="6DD1CA5F" wp14:editId="556089EB">
            <wp:extent cx="1143000" cy="1143000"/>
            <wp:effectExtent l="0" t="0" r="0" b="0"/>
            <wp:docPr id="7" name="Рисунок 7" descr="https://s.sakh.com/i/gal/info/16/162549/f5c0e0388e88c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s.sakh.com/i/gal/info/16/162549/f5c0e0388e88c9.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r w:rsidRPr="00313F1A">
        <w:rPr>
          <w:rFonts w:ascii="Verdana" w:eastAsia="Times New Roman" w:hAnsi="Verdana" w:cs="Times New Roman"/>
          <w:color w:val="3C3C3C"/>
          <w:sz w:val="24"/>
          <w:szCs w:val="24"/>
          <w:lang w:eastAsia="ru-RU"/>
        </w:rPr>
        <w:t> </w:t>
      </w:r>
      <w:r w:rsidRPr="00313F1A">
        <w:rPr>
          <w:rFonts w:ascii="Verdana" w:eastAsia="Times New Roman" w:hAnsi="Verdana" w:cs="Times New Roman"/>
          <w:noProof/>
          <w:color w:val="3C3C3C"/>
          <w:sz w:val="24"/>
          <w:szCs w:val="24"/>
          <w:lang w:eastAsia="ru-RU"/>
        </w:rPr>
        <w:drawing>
          <wp:inline distT="0" distB="0" distL="0" distR="0" wp14:anchorId="244D91AE" wp14:editId="545C1982">
            <wp:extent cx="1143000" cy="1143000"/>
            <wp:effectExtent l="0" t="0" r="0" b="0"/>
            <wp:docPr id="8" name="Рисунок 8" descr="https://s.sakh.com/i/gal/info/16/162549/f5c0e03890c68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s.sakh.com/i/gal/info/16/162549/f5c0e03890c68a.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r w:rsidRPr="00313F1A">
        <w:rPr>
          <w:rFonts w:ascii="Verdana" w:eastAsia="Times New Roman" w:hAnsi="Verdana" w:cs="Times New Roman"/>
          <w:color w:val="3C3C3C"/>
          <w:sz w:val="24"/>
          <w:szCs w:val="24"/>
          <w:lang w:eastAsia="ru-RU"/>
        </w:rPr>
        <w:t> </w:t>
      </w:r>
      <w:r w:rsidRPr="00313F1A">
        <w:rPr>
          <w:rFonts w:ascii="Verdana" w:eastAsia="Times New Roman" w:hAnsi="Verdana" w:cs="Times New Roman"/>
          <w:noProof/>
          <w:color w:val="3C3C3C"/>
          <w:sz w:val="24"/>
          <w:szCs w:val="24"/>
          <w:lang w:eastAsia="ru-RU"/>
        </w:rPr>
        <w:drawing>
          <wp:inline distT="0" distB="0" distL="0" distR="0" wp14:anchorId="4EDA7ABB" wp14:editId="5B236524">
            <wp:extent cx="1143000" cy="1143000"/>
            <wp:effectExtent l="0" t="0" r="0" b="0"/>
            <wp:docPr id="9" name="Рисунок 9" descr="https://s.sakh.com/i/gal/info/16/162549/f5c0e0389237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s.sakh.com/i/gal/info/16/162549/f5c0e038923702.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r w:rsidRPr="00313F1A">
        <w:rPr>
          <w:rFonts w:ascii="Verdana" w:eastAsia="Times New Roman" w:hAnsi="Verdana" w:cs="Times New Roman"/>
          <w:color w:val="3C3C3C"/>
          <w:sz w:val="24"/>
          <w:szCs w:val="24"/>
          <w:lang w:eastAsia="ru-RU"/>
        </w:rPr>
        <w:t> </w:t>
      </w:r>
      <w:r w:rsidRPr="00313F1A">
        <w:rPr>
          <w:rFonts w:ascii="Verdana" w:eastAsia="Times New Roman" w:hAnsi="Verdana" w:cs="Times New Roman"/>
          <w:noProof/>
          <w:color w:val="3C3C3C"/>
          <w:sz w:val="24"/>
          <w:szCs w:val="24"/>
          <w:lang w:eastAsia="ru-RU"/>
        </w:rPr>
        <w:drawing>
          <wp:inline distT="0" distB="0" distL="0" distR="0" wp14:anchorId="2EA32C74" wp14:editId="116B73A7">
            <wp:extent cx="1143000" cy="1143000"/>
            <wp:effectExtent l="0" t="0" r="0" b="0"/>
            <wp:docPr id="10" name="Рисунок 10" descr="https://s.sakh.com/i/gal/info/16/162549/f5c0e03894ad8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s.sakh.com/i/gal/info/16/162549/f5c0e03894ad8e.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r w:rsidRPr="00313F1A">
        <w:rPr>
          <w:rFonts w:ascii="Verdana" w:eastAsia="Times New Roman" w:hAnsi="Verdana" w:cs="Times New Roman"/>
          <w:color w:val="3C3C3C"/>
          <w:sz w:val="24"/>
          <w:szCs w:val="24"/>
          <w:lang w:eastAsia="ru-RU"/>
        </w:rPr>
        <w:t> </w:t>
      </w:r>
      <w:r w:rsidRPr="00313F1A">
        <w:rPr>
          <w:rFonts w:ascii="Verdana" w:eastAsia="Times New Roman" w:hAnsi="Verdana" w:cs="Times New Roman"/>
          <w:noProof/>
          <w:color w:val="3C3C3C"/>
          <w:sz w:val="24"/>
          <w:szCs w:val="24"/>
          <w:lang w:eastAsia="ru-RU"/>
        </w:rPr>
        <w:drawing>
          <wp:inline distT="0" distB="0" distL="0" distR="0" wp14:anchorId="44ED33C9" wp14:editId="51BAFF6E">
            <wp:extent cx="1143000" cy="1143000"/>
            <wp:effectExtent l="0" t="0" r="0" b="0"/>
            <wp:docPr id="11" name="Рисунок 11" descr="https://s.sakh.com/i/gal/info/16/162549/f5c0e038964bf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s.sakh.com/i/gal/info/16/162549/f5c0e038964bf0.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p>
    <w:p w:rsidR="00313F1A" w:rsidRPr="00313F1A" w:rsidRDefault="00313F1A" w:rsidP="00313F1A">
      <w:pPr>
        <w:spacing w:before="300" w:after="195" w:line="336" w:lineRule="atLeast"/>
        <w:rPr>
          <w:rFonts w:ascii="Verdana" w:eastAsia="Times New Roman" w:hAnsi="Verdana" w:cs="Times New Roman"/>
          <w:color w:val="3C3C3C"/>
          <w:sz w:val="24"/>
          <w:szCs w:val="24"/>
          <w:lang w:eastAsia="ru-RU"/>
        </w:rPr>
      </w:pPr>
      <w:r w:rsidRPr="00313F1A">
        <w:rPr>
          <w:rFonts w:ascii="Verdana" w:eastAsia="Times New Roman" w:hAnsi="Verdana" w:cs="Times New Roman"/>
          <w:color w:val="3C3C3C"/>
          <w:sz w:val="24"/>
          <w:szCs w:val="24"/>
          <w:lang w:eastAsia="ru-RU"/>
        </w:rPr>
        <w:t>В региональном этапе конкурса "Доброволец России — 2018" от района приняли участие шесть человек, трое из них стали лауреатами, а победителем этапа признана Анжелика Кислова, её проект "Читать не вредно — вредно не читать" вошёл в десятку лучших проектов России в номинации "Вдохновленные искусством". Анжелика стала участницей торжественного закрытия Года добровольца в Москве, сообщает ИА Sakh.com со ссылкой на </w:t>
      </w:r>
      <w:proofErr w:type="spellStart"/>
      <w:r w:rsidRPr="00313F1A">
        <w:rPr>
          <w:rFonts w:ascii="Verdana" w:eastAsia="Times New Roman" w:hAnsi="Verdana" w:cs="Times New Roman"/>
          <w:color w:val="3C3C3C"/>
          <w:sz w:val="24"/>
          <w:szCs w:val="24"/>
          <w:lang w:eastAsia="ru-RU"/>
        </w:rPr>
        <w:t>ногликскую</w:t>
      </w:r>
      <w:proofErr w:type="spellEnd"/>
      <w:r w:rsidRPr="00313F1A">
        <w:rPr>
          <w:rFonts w:ascii="Verdana" w:eastAsia="Times New Roman" w:hAnsi="Verdana" w:cs="Times New Roman"/>
          <w:color w:val="3C3C3C"/>
          <w:sz w:val="24"/>
          <w:szCs w:val="24"/>
          <w:lang w:eastAsia="ru-RU"/>
        </w:rPr>
        <w:t xml:space="preserve"> администрацию.</w:t>
      </w:r>
    </w:p>
    <w:p w:rsidR="003B6161" w:rsidRDefault="003B6161">
      <w:bookmarkStart w:id="0" w:name="_GoBack"/>
      <w:bookmarkEnd w:id="0"/>
    </w:p>
    <w:sectPr w:rsidR="003B616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BDB"/>
    <w:rsid w:val="00313F1A"/>
    <w:rsid w:val="003B6161"/>
    <w:rsid w:val="005F7B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7CB07C-BF19-422C-8BE1-B1E0E5F54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9211666">
      <w:bodyDiv w:val="1"/>
      <w:marLeft w:val="0"/>
      <w:marRight w:val="0"/>
      <w:marTop w:val="0"/>
      <w:marBottom w:val="0"/>
      <w:divBdr>
        <w:top w:val="none" w:sz="0" w:space="0" w:color="auto"/>
        <w:left w:val="none" w:sz="0" w:space="0" w:color="auto"/>
        <w:bottom w:val="none" w:sz="0" w:space="0" w:color="auto"/>
        <w:right w:val="none" w:sz="0" w:space="0" w:color="auto"/>
      </w:divBdr>
      <w:divsChild>
        <w:div w:id="267664318">
          <w:marLeft w:val="0"/>
          <w:marRight w:val="0"/>
          <w:marTop w:val="120"/>
          <w:marBottom w:val="0"/>
          <w:divBdr>
            <w:top w:val="none" w:sz="0" w:space="0" w:color="auto"/>
            <w:left w:val="none" w:sz="0" w:space="0" w:color="auto"/>
            <w:bottom w:val="none" w:sz="0" w:space="0" w:color="auto"/>
            <w:right w:val="none" w:sz="0" w:space="0" w:color="auto"/>
          </w:divBdr>
        </w:div>
        <w:div w:id="1920553588">
          <w:marLeft w:val="0"/>
          <w:marRight w:val="0"/>
          <w:marTop w:val="75"/>
          <w:marBottom w:val="300"/>
          <w:divBdr>
            <w:top w:val="none" w:sz="0" w:space="0" w:color="auto"/>
            <w:left w:val="none" w:sz="0" w:space="0" w:color="auto"/>
            <w:bottom w:val="none" w:sz="0" w:space="0" w:color="auto"/>
            <w:right w:val="none" w:sz="0" w:space="0" w:color="auto"/>
          </w:divBdr>
        </w:div>
        <w:div w:id="1042023230">
          <w:marLeft w:val="0"/>
          <w:marRight w:val="0"/>
          <w:marTop w:val="300"/>
          <w:marBottom w:val="300"/>
          <w:divBdr>
            <w:top w:val="none" w:sz="0" w:space="0" w:color="auto"/>
            <w:left w:val="none" w:sz="0" w:space="0" w:color="auto"/>
            <w:bottom w:val="none" w:sz="0" w:space="0" w:color="auto"/>
            <w:right w:val="none" w:sz="0" w:space="0" w:color="auto"/>
          </w:divBdr>
        </w:div>
        <w:div w:id="1859272912">
          <w:marLeft w:val="0"/>
          <w:marRight w:val="0"/>
          <w:marTop w:val="300"/>
          <w:marBottom w:val="300"/>
          <w:divBdr>
            <w:top w:val="none" w:sz="0" w:space="0" w:color="auto"/>
            <w:left w:val="none" w:sz="0" w:space="0" w:color="auto"/>
            <w:bottom w:val="none" w:sz="0" w:space="0" w:color="auto"/>
            <w:right w:val="none" w:sz="0" w:space="0" w:color="auto"/>
          </w:divBdr>
        </w:div>
        <w:div w:id="333998008">
          <w:marLeft w:val="0"/>
          <w:marRight w:val="0"/>
          <w:marTop w:val="300"/>
          <w:marBottom w:val="300"/>
          <w:divBdr>
            <w:top w:val="none" w:sz="0" w:space="0" w:color="auto"/>
            <w:left w:val="none" w:sz="0" w:space="0" w:color="auto"/>
            <w:bottom w:val="none" w:sz="0" w:space="0" w:color="auto"/>
            <w:right w:val="none" w:sz="0" w:space="0" w:color="auto"/>
          </w:divBdr>
        </w:div>
        <w:div w:id="931625091">
          <w:marLeft w:val="0"/>
          <w:marRight w:val="0"/>
          <w:marTop w:val="300"/>
          <w:marBottom w:val="300"/>
          <w:divBdr>
            <w:top w:val="none" w:sz="0" w:space="0" w:color="auto"/>
            <w:left w:val="none" w:sz="0" w:space="0" w:color="auto"/>
            <w:bottom w:val="none" w:sz="0" w:space="0" w:color="auto"/>
            <w:right w:val="none" w:sz="0" w:space="0" w:color="auto"/>
          </w:divBdr>
        </w:div>
        <w:div w:id="1616866730">
          <w:marLeft w:val="0"/>
          <w:marRight w:val="0"/>
          <w:marTop w:val="0"/>
          <w:marBottom w:val="0"/>
          <w:divBdr>
            <w:top w:val="none" w:sz="0" w:space="0" w:color="auto"/>
            <w:left w:val="none" w:sz="0" w:space="0" w:color="auto"/>
            <w:bottom w:val="none" w:sz="0" w:space="0" w:color="auto"/>
            <w:right w:val="none" w:sz="0" w:space="0" w:color="auto"/>
          </w:divBdr>
          <w:divsChild>
            <w:div w:id="1795903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5.jpeg"/><Relationship Id="rId18" Type="http://schemas.openxmlformats.org/officeDocument/2006/relationships/image" Target="media/image10.jpeg"/><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i.sakh.com/info/p/photos/16/162549/f5c0e03705162a.jpg" TargetMode="External"/><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settings" Target="settings.xml"/><Relationship Id="rId16" Type="http://schemas.openxmlformats.org/officeDocument/2006/relationships/image" Target="media/image8.jpeg"/><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i.sakh.com/info/p/photos/16/162549/f5c0e037b43cde.jpg" TargetMode="External"/><Relationship Id="rId5" Type="http://schemas.openxmlformats.org/officeDocument/2006/relationships/hyperlink" Target="https://i.sakh.com/info/p/photos/16/162549/f5c0e037026ca7.jpg" TargetMode="External"/><Relationship Id="rId15" Type="http://schemas.openxmlformats.org/officeDocument/2006/relationships/image" Target="media/image7.jpeg"/><Relationship Id="rId10" Type="http://schemas.openxmlformats.org/officeDocument/2006/relationships/image" Target="media/image3.jpeg"/><Relationship Id="rId19" Type="http://schemas.openxmlformats.org/officeDocument/2006/relationships/image" Target="media/image11.jpeg"/><Relationship Id="rId4" Type="http://schemas.openxmlformats.org/officeDocument/2006/relationships/hyperlink" Target="https://sakhalin.info/nogliki" TargetMode="External"/><Relationship Id="rId9" Type="http://schemas.openxmlformats.org/officeDocument/2006/relationships/hyperlink" Target="https://i.sakh.com/info/p/photos/16/162549/f5c0e037aef87c.jpg" TargetMode="External"/><Relationship Id="rId14"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311</Words>
  <Characters>1773</Characters>
  <Application>Microsoft Office Word</Application>
  <DocSecurity>0</DocSecurity>
  <Lines>14</Lines>
  <Paragraphs>4</Paragraphs>
  <ScaleCrop>false</ScaleCrop>
  <Company/>
  <LinksUpToDate>false</LinksUpToDate>
  <CharactersWithSpaces>2080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Люба</dc:creator>
  <cp:keywords/>
  <dc:description/>
  <cp:lastModifiedBy>Люба</cp:lastModifiedBy>
  <cp:revision>3</cp:revision>
  <dcterms:created xsi:type="dcterms:W3CDTF">2020-02-01T00:40:00Z</dcterms:created>
  <dcterms:modified xsi:type="dcterms:W3CDTF">2020-02-01T00:40:00Z</dcterms:modified>
</cp:coreProperties>
</file>