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4F" w:rsidRPr="00791C6F" w:rsidRDefault="00AE044F" w:rsidP="00791C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</w:pPr>
      <w:bookmarkStart w:id="0" w:name="_GoBack"/>
    </w:p>
    <w:p w:rsidR="00791C6F" w:rsidRPr="00791C6F" w:rsidRDefault="00791C6F" w:rsidP="00791C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84848"/>
          <w:spacing w:val="-6"/>
        </w:rPr>
      </w:pPr>
      <w:r w:rsidRPr="00791C6F">
        <w:rPr>
          <w:color w:val="484848"/>
          <w:spacing w:val="-6"/>
        </w:rPr>
        <w:t>Каждое современное государство имеет символы своего суверенитета – главные отличительные знаки. Они существуют в триединстве: герб, флаг, гимн. Имеет свои государственные символы и Россия. 12 декабря 1993 года в нашей стране была принята новая Конституция. Она возродила суверенную государственность России, утвердила незыблемость её демократической основы, обозначила стремление её граждан обеспечить благополучие и процветание своей Родины. Одновременно началась разработка новых государственных символов России. В декабре 2000 года Государственная Дума приняла законы о государственной символике Российской федерации – гербе, флаге, гимне. Таким образом, в третье тысячелетие Россия вошла с новыми государственными символами. Самым важным символом, конечно, является флаг страны. Флаг установлен на всех административных зданиях – от здания Большого Кремлёвского дворца до здания администрации в каждом селе России. Однако важно не только знать, как выглядит герб, флаг и гимн родной страны, как звучит ее гимн, но и необходимо глубокое понимание государственной символики, знание ее истории.</w:t>
      </w:r>
    </w:p>
    <w:p w:rsidR="00791C6F" w:rsidRPr="00791C6F" w:rsidRDefault="00791C6F" w:rsidP="00791C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84848"/>
          <w:spacing w:val="-6"/>
        </w:rPr>
      </w:pPr>
      <w:r w:rsidRPr="00791C6F">
        <w:rPr>
          <w:color w:val="484848"/>
          <w:spacing w:val="-6"/>
        </w:rPr>
        <w:t>30 ноября волонтерами отряда «</w:t>
      </w:r>
      <w:proofErr w:type="spellStart"/>
      <w:r w:rsidRPr="00791C6F">
        <w:rPr>
          <w:color w:val="484848"/>
          <w:spacing w:val="-6"/>
        </w:rPr>
        <w:t>ДОБРОдеятели</w:t>
      </w:r>
      <w:proofErr w:type="spellEnd"/>
      <w:r w:rsidRPr="00791C6F">
        <w:rPr>
          <w:color w:val="484848"/>
          <w:spacing w:val="-6"/>
        </w:rPr>
        <w:t xml:space="preserve">» на площади районного дома культуры </w:t>
      </w:r>
      <w:proofErr w:type="spellStart"/>
      <w:r w:rsidRPr="00791C6F">
        <w:rPr>
          <w:color w:val="484848"/>
          <w:spacing w:val="-6"/>
        </w:rPr>
        <w:t>пгт</w:t>
      </w:r>
      <w:proofErr w:type="spellEnd"/>
      <w:r w:rsidRPr="00791C6F">
        <w:rPr>
          <w:color w:val="484848"/>
          <w:spacing w:val="-6"/>
        </w:rPr>
        <w:t xml:space="preserve">. Ноглики будет проведена акцию «Флаг моей страны». Так, участниками акции станут жители </w:t>
      </w:r>
      <w:proofErr w:type="spellStart"/>
      <w:r w:rsidRPr="00791C6F">
        <w:rPr>
          <w:color w:val="484848"/>
          <w:spacing w:val="-6"/>
        </w:rPr>
        <w:t>Ногликского</w:t>
      </w:r>
      <w:proofErr w:type="spellEnd"/>
      <w:r w:rsidRPr="00791C6F">
        <w:rPr>
          <w:color w:val="484848"/>
          <w:spacing w:val="-6"/>
        </w:rPr>
        <w:t xml:space="preserve"> района и его гости, среди которых будут и совсем юные граждане. Волонтеры познакомят всех с государственными символами России и расскажут о стране. Так ребята узнают, что обозначают цвета на Российском флаге и двуглавый орел. Вспомнят стихи и пословицы о России. В завершении волонтеры раздадут участникам акции </w:t>
      </w:r>
      <w:proofErr w:type="spellStart"/>
      <w:r w:rsidRPr="00791C6F">
        <w:rPr>
          <w:color w:val="484848"/>
          <w:spacing w:val="-6"/>
        </w:rPr>
        <w:t>брелки</w:t>
      </w:r>
      <w:proofErr w:type="spellEnd"/>
      <w:r w:rsidRPr="00791C6F">
        <w:rPr>
          <w:color w:val="484848"/>
          <w:spacing w:val="-6"/>
        </w:rPr>
        <w:t xml:space="preserve"> с символикой флага и герба нашей страны. Целью акции стало не просто знакомство с государственными символами России, а представление этих символов, как предметов гордости и славы каждого россиянина.</w:t>
      </w:r>
    </w:p>
    <w:p w:rsidR="00791C6F" w:rsidRPr="00791C6F" w:rsidRDefault="00791C6F" w:rsidP="00791C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84848"/>
          <w:spacing w:val="-6"/>
        </w:rPr>
      </w:pPr>
      <w:r w:rsidRPr="00791C6F">
        <w:rPr>
          <w:rStyle w:val="a4"/>
          <w:color w:val="484848"/>
          <w:spacing w:val="-6"/>
        </w:rPr>
        <w:t>Цель акции:</w:t>
      </w:r>
      <w:r w:rsidRPr="00791C6F">
        <w:rPr>
          <w:color w:val="484848"/>
          <w:spacing w:val="-6"/>
        </w:rPr>
        <w:t> способствовать воспитанию чувств патриотизма и гражданственности, через изучение государственной символики РФ.</w:t>
      </w:r>
    </w:p>
    <w:bookmarkEnd w:id="0"/>
    <w:p w:rsidR="00791C6F" w:rsidRPr="00791C6F" w:rsidRDefault="00791C6F" w:rsidP="00791C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91C6F" w:rsidRPr="0079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43"/>
    <w:rsid w:val="0052754F"/>
    <w:rsid w:val="00791C6F"/>
    <w:rsid w:val="00830543"/>
    <w:rsid w:val="00AE044F"/>
    <w:rsid w:val="00C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4DE62-07E2-4B1A-A7A7-0C57AD4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2020-01-30T04:00:00Z</dcterms:created>
  <dcterms:modified xsi:type="dcterms:W3CDTF">2020-01-30T04:19:00Z</dcterms:modified>
</cp:coreProperties>
</file>